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bookmarkStart w:id="0" w:name="_GoBack"/>
      <w:bookmarkEnd w:id="0"/>
    </w:p>
    <w:p>
      <w:pPr>
        <w:numPr>
          <w:ilvl w:val="0"/>
          <w:numId w:val="1"/>
        </w:numPr>
      </w:pPr>
      <w:r>
        <w:rPr>
          <w:b w:val="true"/>
          <w:sz w:val="28"/>
        </w:rPr>
        <w:t>Data Summary</w:t>
      </w:r>
    </w:p>
    <w:p>
      <w:pPr>
        <w:numPr>
          <w:ilvl w:val="3"/>
          <w:numId w:val="1"/>
        </w:numPr>
      </w:pPr>
      <w:r>
        <w:rPr>
          <w:sz w:val="22"/>
        </w:rPr>
        <w:t>dasdsadsdas</w:t>
      </w:r>
    </w:p>
    <w:p>
      <w:pPr>
        <w:numPr>
          <w:ilvl w:val="0"/>
          <w:numId w:val="1"/>
        </w:numPr>
      </w:pPr>
      <w:r>
        <w:rPr>
          <w:b w:val="true"/>
          <w:sz w:val="28"/>
        </w:rPr>
        <w:t>FAIR Data</w:t>
      </w:r>
    </w:p>
    <w:p>
      <w:pPr>
        <w:numPr>
          <w:ilvl w:val="1"/>
          <w:numId w:val="1"/>
        </w:numPr>
      </w:pPr>
      <w:r>
        <w:rPr>
          <w:b w:val="true"/>
          <w:sz w:val="24"/>
          <w:u w:val="single"/>
        </w:rPr>
        <w:t>Making data findable, including provisions for metadata</w:t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 xml:space="preserve"> Will you use metadata to describe the data?</w:t>
      </w:r>
    </w:p>
    <w:p>
      <w:pPr>
        <w:numPr>
          <w:ilvl w:val="3"/>
          <w:numId w:val="1"/>
        </w:numPr>
      </w:pPr>
      <w:r>
        <w:rPr>
          <w:sz w:val="22"/>
        </w:rPr>
        <w:t>true</w:t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Metadata to describe the data</w:t>
      </w:r>
    </w:p>
    <w:p>
      <w:pPr>
        <w:numPr>
          <w:ilvl w:val="3"/>
          <w:numId w:val="1"/>
        </w:numPr>
      </w:pPr>
      <w:r>
        <w:rPr>
          <w:sz w:val="22"/>
        </w:rPr>
        <w:t>DDI (Data Documentation Initiative)</w:t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Other</w:t>
      </w:r>
    </w:p>
    <w:p>
      <w:pPr>
        <w:numPr>
          <w:ilvl w:val="3"/>
          <w:numId w:val="1"/>
        </w:numPr>
      </w:pPr>
      <w:r>
        <w:rPr>
          <w:sz w:val="22"/>
        </w:rPr>
        <w:t>true</w:t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Url/Location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Will your metadata use standardised vocabularies?</w:t>
      </w:r>
    </w:p>
    <w:p>
      <w:pPr>
        <w:numPr>
          <w:ilvl w:val="3"/>
          <w:numId w:val="1"/>
        </w:numPr>
      </w:pPr>
      <w:r>
        <w:rPr>
          <w:sz w:val="22"/>
        </w:rPr>
        <w:t>ACM Computing Classification System</w:t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not listed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none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Url/Description</w:t>
      </w:r>
    </w:p>
    <w:p>
      <w:pPr>
        <w:numPr>
          <w:ilvl w:val="3"/>
          <w:numId w:val="1"/>
        </w:numPr>
      </w:pPr>
      <w:r>
        <w:rPr>
          <w:sz w:val="22"/>
        </w:rPr>
        <w:t>adsda</w:t>
      </w:r>
    </w:p>
    <w:p>
      <w:pPr>
        <w:numPr>
          <w:ilvl w:val="3"/>
          <w:numId w:val="1"/>
        </w:numPr>
      </w:pPr>
      <w:r>
        <w:rPr>
          <w:sz w:val="22"/>
        </w:rPr>
        <w:t>dsadassdasdas</w:t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 xml:space="preserve"> Will you make the metadata available free-of-charge?</w:t>
      </w:r>
    </w:p>
    <w:p>
      <w:pPr>
        <w:numPr>
          <w:ilvl w:val="3"/>
          <w:numId w:val="1"/>
        </w:numPr>
      </w:pPr>
      <w:r>
        <w:rPr>
          <w:sz w:val="22"/>
        </w:rPr>
        <w:t>true</w:t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Will your metadata be harvestable?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Will you use a naming conventions for your data?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Url/Name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Will you provide clear version numbers for your data?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Will you provide persistent identifiers for your data?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Persistent identifiers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 xml:space="preserve"> Will you provide searchable metadata for your data?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What services will you use to provide searchable metadata?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not listed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Url/Name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Will you use standardised formats for some or all of your data?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Which standardised data formats do you plan on using?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Other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Standardised formats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Please describe the formats you plan to store your data in, including any URLs to documentation.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Are the file formats you will use open?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Please describe which data are not in an open format and why?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 xml:space="preserve"> Do supported open-source tools exist for accessing the data?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 xml:space="preserve"> Please describe which data require proprietary tools to access the data?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Will you provide metadata describing the quality of the data?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1"/>
          <w:numId w:val="1"/>
        </w:numPr>
      </w:pPr>
      <w:r>
        <w:rPr>
          <w:b w:val="true"/>
          <w:sz w:val="24"/>
          <w:u w:val="single"/>
        </w:rPr>
        <w:t>Making data openly accessible</w:t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Are there ethical or legal issues that can impact sharing the data?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Reason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Will all your data be openly accessible?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Data type/ Reason/ Url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How will the data be made available?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Not listed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Url/Name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 xml:space="preserve"> Is the storage sufficiently secure for the data and does the storage provide backup and recovery procedures?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Reason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Reason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 xml:space="preserve"> Will you provide methods and tools to access the data?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Please provide links describing the methods for accessing the data.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Please provide links describing the tools for accessing the data.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Will you also make auxiliary data that may be of interest to researchers available?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Reason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1"/>
          <w:numId w:val="1"/>
        </w:numPr>
      </w:pPr>
      <w:r>
        <w:rPr>
          <w:b w:val="true"/>
          <w:sz w:val="24"/>
          <w:u w:val="single"/>
        </w:rPr>
        <w:t>Making data interoperable</w:t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Will you use a standard vocabulary for your data types?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 xml:space="preserve">Will you provide a mapping to more commonly used ontologies? 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1"/>
          <w:numId w:val="1"/>
        </w:numPr>
      </w:pPr>
      <w:r>
        <w:rPr>
          <w:b w:val="true"/>
          <w:sz w:val="24"/>
          <w:u w:val="single"/>
        </w:rPr>
        <w:t>Increase data reuse</w:t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When do you plan to make your data available for reuse?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Please specify how long after the project has ended the data will be made available?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Please describe the reason the data will not be made available.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1"/>
          <w:numId w:val="1"/>
        </w:numPr>
      </w:pPr>
      <w:r>
        <w:rPr>
          <w:b w:val="true"/>
          <w:sz w:val="24"/>
          <w:u w:val="single"/>
        </w:rPr>
        <w:t>Allocation of resources</w:t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How will the cost of making your data findable, accessible, interoperable and reusable be covered?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Will you identify a data manager to manage your data, if not who will be responsible for the management of your data?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Identify the people or roles that will be responsible for the management of the project data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How do you intend to ensure data reuse after your project finishes?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Please Specify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0"/>
          <w:numId w:val="1"/>
        </w:numPr>
      </w:pPr>
      <w:r>
        <w:rPr>
          <w:b w:val="true"/>
          <w:sz w:val="28"/>
        </w:rPr>
        <w:t>Data Security</w:t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What do you plan to do with research data of limited use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Please describe why the data will be kept on insecure, unmanaged storage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0"/>
          <w:numId w:val="1"/>
        </w:numPr>
      </w:pPr>
      <w:r>
        <w:rPr>
          <w:b w:val="true"/>
          <w:sz w:val="28"/>
        </w:rPr>
        <w:t>Other</w:t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Do you make use of other procedures for data management?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p>
      <w:pPr>
        <w:numPr>
          <w:ilvl w:val="2"/>
          <w:numId w:val="1"/>
        </w:numPr>
      </w:pPr>
      <w:r>
        <w:rPr>
          <w:b w:val="true"/>
          <w:sz w:val="22"/>
          <w:u w:val="single"/>
        </w:rPr>
        <w:t>Please provide links to documentation on these other procedures.</w:t>
      </w:r>
    </w:p>
    <w:p>
      <w:pPr>
        <w:numPr>
          <w:ilvl w:val="3"/>
          <w:numId w:val="1"/>
        </w:numPr>
      </w:pPr>
      <w:r>
        <w:rPr>
          <w:sz w:val="22"/>
        </w:rPr>
        <w:t xsi:nil="true"/>
      </w:r>
    </w:p>
    <w:sectPr>
      <w:pgSz w:h="15840" w:w="12240"/>
      <w:pgMar w:bottom="1440" w:footer="720" w:gutter="0" w:header="720" w:left="1440" w:right="1440" w:top="144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1">
    <w:lvl>
      <w:start w:val="1"/>
      <w:numFmt w:val="decimal"/>
      <w:lvlText w:val="%1."/>
    </w:lvl>
    <w:lvl>
      <w:start w:val="1"/>
      <w:numFmt w:val="decimal"/>
      <w:lvlText w:val="%1.%2."/>
    </w:lvl>
    <w:lvl>
      <w:start w:val="1"/>
      <w:numFmt w:val="decimal"/>
      <w:lvlText w:val="Q %1.%2.%3."/>
    </w:lvl>
    <w:lvl>
      <w:numFmt w:val="none"/>
    </w:lvl>
    <w:lvl>
      <w:start w:val="1"/>
      <w:numFmt w:val="decimal"/>
      <w:lvlText w:val="%1."/>
    </w:lvl>
    <w:lvl>
      <w:start w:val="1"/>
      <w:numFmt w:val="decimal"/>
      <w:lvlText w:val="%1.%2."/>
    </w:lvl>
    <w:lvl>
      <w:start w:val="1"/>
      <w:numFmt w:val="decimal"/>
      <w:lvlText w:val="%1.%2."/>
    </w:lvl>
    <w:lvl>
      <w:start w:val="1"/>
      <w:numFmt w:val="decimal"/>
      <w:lvlText w:val="Q %1.%2.%3.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start w:val="1"/>
      <w:numFmt w:val="decimal"/>
      <w:lvlText w:val="%1.%2."/>
    </w:lvl>
    <w:lvl>
      <w:start w:val="1"/>
      <w:numFmt w:val="decimal"/>
      <w:lvlText w:val="Q %1.%2.%3.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start w:val="1"/>
      <w:numFmt w:val="decimal"/>
      <w:lvlText w:val="%1.%2."/>
    </w:lvl>
    <w:lvl>
      <w:start w:val="1"/>
      <w:numFmt w:val="decimal"/>
      <w:lvlText w:val="Q %1.%2.%3."/>
    </w:lvl>
    <w:lvl>
      <w:numFmt w:val="none"/>
    </w:lvl>
    <w:lvl>
      <w:numFmt w:val="none"/>
    </w:lvl>
    <w:lvl>
      <w:start w:val="1"/>
      <w:numFmt w:val="decimal"/>
      <w:lvlText w:val="%1.%2."/>
    </w:lvl>
    <w:lvl>
      <w:start w:val="1"/>
      <w:numFmt w:val="decimal"/>
      <w:lvlText w:val="Q %1.%2.%3."/>
    </w:lvl>
    <w:lvl>
      <w:numFmt w:val="none"/>
    </w:lvl>
    <w:lvl>
      <w:numFmt w:val="none"/>
    </w:lvl>
    <w:lvl>
      <w:numFmt w:val="none"/>
    </w:lvl>
    <w:lvl>
      <w:start w:val="1"/>
      <w:numFmt w:val="decimal"/>
      <w:lvlText w:val="%1.%2."/>
    </w:lvl>
    <w:lvl>
      <w:start w:val="1"/>
      <w:numFmt w:val="decimal"/>
      <w:lvlText w:val="Q %1.%2.%3."/>
    </w:lvl>
    <w:lvl>
      <w:numFmt w:val="none"/>
    </w:lvl>
    <w:lvl>
      <w:numFmt w:val="none"/>
    </w:lvl>
    <w:lvl>
      <w:numFmt w:val="none"/>
    </w:lvl>
    <w:lvl>
      <w:numFmt w:val="none"/>
    </w:lvl>
    <w:lvl>
      <w:numFmt w:val="none"/>
    </w:lvl>
    <w:lvl>
      <w:start w:val="1"/>
      <w:numFmt w:val="decimal"/>
      <w:lvlText w:val="Q %1.%2.%3."/>
    </w:lvl>
    <w:lvl>
      <w:start w:val="1"/>
      <w:numFmt w:val="decimal"/>
      <w:lvlText w:val="%1."/>
    </w:lvl>
    <w:lvl>
      <w:start w:val="1"/>
      <w:numFmt w:val="decimal"/>
      <w:lvlText w:val="%1.%2."/>
    </w:lvl>
    <w:lvl>
      <w:start w:val="1"/>
      <w:numFmt w:val="decimal"/>
      <w:lvlText w:val="Q %1.%2.%3."/>
    </w:lvl>
    <w:lvl>
      <w:numFmt w:val="none"/>
    </w:lvl>
    <w:lvl>
      <w:numFmt w:val="none"/>
    </w:lvl>
    <w:lvl>
      <w:start w:val="1"/>
      <w:numFmt w:val="decimal"/>
      <w:lvlText w:val="%1."/>
    </w:lvl>
    <w:lvl>
      <w:start w:val="1"/>
      <w:numFmt w:val="decimal"/>
      <w:lvlText w:val="%1.%2."/>
    </w:lvl>
    <w:lvl>
      <w:start w:val="1"/>
      <w:numFmt w:val="decimal"/>
      <w:lvlText w:val="Q %1.%2.%3."/>
    </w:lvl>
    <w:lvl>
      <w:numFmt w:val="none"/>
    </w:lvl>
    <w:lvl>
      <w:numFmt w:val="none"/>
    </w:lvl>
  </w:abstractNum>
  <w:num w:numId="1">
    <w:abstractNumId w:val="1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en-US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ntTable.xml" Type="http://schemas.openxmlformats.org/officeDocument/2006/relationships/fontTable"/>
<Relationship Id="rId5" Target="theme/theme1.xml" Type="http://schemas.openxmlformats.org/officeDocument/2006/relationships/theme"/>
<Relationship Id="rId6" Target="numbering.xml" Type="http://schemas.openxmlformats.org/officeDocument/2006/relationships/numbering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2012-08-07T16:44:00Z</dcterms:created>
  <dcterms:modified xsi:type="dcterms:W3CDTF">2012-08-07T16:44:00Z</dcterms:modified>
</cp:coreProperties>
</file>